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483E" w:rsidRPr="00FA67A2" w:rsidRDefault="004A483E" w:rsidP="004A483E">
      <w:pPr>
        <w:tabs>
          <w:tab w:val="center" w:pos="2268"/>
          <w:tab w:val="center" w:pos="7371"/>
        </w:tabs>
        <w:rPr>
          <w:rFonts w:ascii="Calibri" w:hAnsi="Calibri"/>
          <w:b/>
          <w:sz w:val="26"/>
          <w:szCs w:val="26"/>
          <w:lang w:val="ro-RO"/>
        </w:rPr>
      </w:pPr>
      <w:r w:rsidRPr="00FA67A2">
        <w:rPr>
          <w:rFonts w:ascii="Calibri" w:hAnsi="Calibri"/>
          <w:b/>
          <w:sz w:val="26"/>
          <w:szCs w:val="26"/>
          <w:lang w:val="ro-RO"/>
        </w:rPr>
        <w:t>CONSILIUL JUDEȚEAN HARGHITA</w:t>
      </w:r>
    </w:p>
    <w:p w:rsidR="004A483E" w:rsidRPr="00FA67A2" w:rsidRDefault="004A483E" w:rsidP="004A483E">
      <w:pPr>
        <w:tabs>
          <w:tab w:val="center" w:pos="2268"/>
          <w:tab w:val="center" w:pos="7371"/>
        </w:tabs>
        <w:rPr>
          <w:rFonts w:ascii="Calibri" w:hAnsi="Calibri"/>
          <w:b/>
          <w:sz w:val="26"/>
          <w:szCs w:val="26"/>
          <w:lang w:val="ro-RO"/>
        </w:rPr>
      </w:pPr>
      <w:r>
        <w:rPr>
          <w:rFonts w:ascii="Calibri" w:hAnsi="Calibri"/>
          <w:b/>
          <w:sz w:val="26"/>
          <w:szCs w:val="26"/>
          <w:lang w:val="ro-RO"/>
        </w:rPr>
        <w:t>COMISIA DE AVIZARE A DOCUMENTAȚIILOR TEHNICO-ECONOMICE</w:t>
      </w:r>
    </w:p>
    <w:p w:rsidR="004A483E" w:rsidRDefault="004A483E" w:rsidP="004A483E">
      <w:pPr>
        <w:tabs>
          <w:tab w:val="center" w:pos="8789"/>
        </w:tabs>
        <w:rPr>
          <w:rFonts w:ascii="Calibri" w:hAnsi="Calibri"/>
          <w:sz w:val="26"/>
          <w:szCs w:val="26"/>
          <w:lang w:val="ro-RO"/>
        </w:rPr>
      </w:pPr>
    </w:p>
    <w:p w:rsidR="004A483E" w:rsidRDefault="004A483E" w:rsidP="004A483E">
      <w:pPr>
        <w:tabs>
          <w:tab w:val="center" w:pos="2268"/>
          <w:tab w:val="center" w:pos="7371"/>
        </w:tabs>
        <w:rPr>
          <w:rFonts w:ascii="Calibri" w:hAnsi="Calibri"/>
          <w:sz w:val="26"/>
          <w:szCs w:val="26"/>
          <w:lang w:val="ro-RO"/>
        </w:rPr>
      </w:pPr>
    </w:p>
    <w:p w:rsidR="004A483E" w:rsidRPr="00901C74" w:rsidRDefault="004A483E" w:rsidP="004A483E">
      <w:pPr>
        <w:tabs>
          <w:tab w:val="center" w:pos="2268"/>
          <w:tab w:val="center" w:pos="7371"/>
        </w:tabs>
        <w:jc w:val="center"/>
        <w:rPr>
          <w:rFonts w:ascii="Calibri" w:hAnsi="Calibri"/>
          <w:b/>
          <w:sz w:val="26"/>
          <w:szCs w:val="26"/>
          <w:lang w:val="ro-RO"/>
        </w:rPr>
      </w:pPr>
      <w:r>
        <w:rPr>
          <w:rFonts w:ascii="Calibri" w:hAnsi="Calibri"/>
          <w:b/>
          <w:sz w:val="26"/>
          <w:szCs w:val="26"/>
          <w:lang w:val="ro-RO"/>
        </w:rPr>
        <w:t>AVIZ</w:t>
      </w:r>
    </w:p>
    <w:p w:rsidR="004A483E" w:rsidRDefault="004A483E" w:rsidP="004A483E">
      <w:pPr>
        <w:tabs>
          <w:tab w:val="center" w:pos="2268"/>
          <w:tab w:val="center" w:pos="7371"/>
        </w:tabs>
        <w:jc w:val="center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 xml:space="preserve">nr. </w:t>
      </w:r>
      <w:r w:rsidR="00DA55CA">
        <w:rPr>
          <w:rFonts w:ascii="Calibri" w:hAnsi="Calibri"/>
          <w:sz w:val="26"/>
          <w:szCs w:val="26"/>
          <w:lang w:val="ro-RO"/>
        </w:rPr>
        <w:t>…………………………</w:t>
      </w:r>
      <w:r>
        <w:rPr>
          <w:rFonts w:ascii="Calibri" w:hAnsi="Calibri"/>
          <w:sz w:val="26"/>
          <w:szCs w:val="26"/>
          <w:lang w:val="ro-RO"/>
        </w:rPr>
        <w:t xml:space="preserve"> din </w:t>
      </w:r>
      <w:r w:rsidR="00DA55CA">
        <w:rPr>
          <w:rFonts w:ascii="Calibri" w:hAnsi="Calibri"/>
          <w:sz w:val="26"/>
          <w:szCs w:val="26"/>
          <w:lang w:val="ro-RO"/>
        </w:rPr>
        <w:t>……………………</w:t>
      </w:r>
    </w:p>
    <w:p w:rsidR="004A483E" w:rsidRDefault="004A483E" w:rsidP="004A483E">
      <w:pPr>
        <w:tabs>
          <w:tab w:val="center" w:pos="2268"/>
          <w:tab w:val="center" w:pos="7371"/>
        </w:tabs>
        <w:rPr>
          <w:rFonts w:ascii="Calibri" w:hAnsi="Calibri"/>
          <w:sz w:val="26"/>
          <w:szCs w:val="26"/>
          <w:lang w:val="ro-RO"/>
        </w:rPr>
      </w:pPr>
    </w:p>
    <w:p w:rsidR="00921C2C" w:rsidRDefault="00921C2C" w:rsidP="004A483E">
      <w:pPr>
        <w:tabs>
          <w:tab w:val="center" w:pos="2268"/>
          <w:tab w:val="center" w:pos="7371"/>
        </w:tabs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>Temeiul legal:</w:t>
      </w:r>
    </w:p>
    <w:p w:rsidR="00921C2C" w:rsidRDefault="004A483E" w:rsidP="004A483E">
      <w:pPr>
        <w:tabs>
          <w:tab w:val="center" w:pos="2268"/>
          <w:tab w:val="center" w:pos="7371"/>
        </w:tabs>
        <w:jc w:val="both"/>
        <w:rPr>
          <w:rFonts w:ascii="Calibri" w:hAnsi="Calibri"/>
          <w:bCs/>
          <w:sz w:val="26"/>
          <w:szCs w:val="26"/>
          <w:lang w:val="it-IT"/>
        </w:rPr>
      </w:pPr>
      <w:r>
        <w:rPr>
          <w:rFonts w:ascii="Calibri" w:hAnsi="Calibri"/>
          <w:bCs/>
          <w:sz w:val="26"/>
          <w:szCs w:val="26"/>
          <w:lang w:val="it-IT"/>
        </w:rPr>
        <w:t>Legea nr. 273/2006 pr</w:t>
      </w:r>
      <w:r w:rsidR="00921C2C">
        <w:rPr>
          <w:rFonts w:ascii="Calibri" w:hAnsi="Calibri"/>
          <w:bCs/>
          <w:sz w:val="26"/>
          <w:szCs w:val="26"/>
          <w:lang w:val="it-IT"/>
        </w:rPr>
        <w:t>ivind finanţele publice locale</w:t>
      </w:r>
    </w:p>
    <w:p w:rsidR="00921C2C" w:rsidRDefault="004A483E" w:rsidP="004A483E">
      <w:pPr>
        <w:tabs>
          <w:tab w:val="center" w:pos="2268"/>
          <w:tab w:val="center" w:pos="7371"/>
        </w:tabs>
        <w:jc w:val="both"/>
        <w:rPr>
          <w:rFonts w:ascii="Calibri" w:hAnsi="Calibri"/>
          <w:sz w:val="26"/>
          <w:szCs w:val="26"/>
          <w:lang w:val="it-IT"/>
        </w:rPr>
      </w:pPr>
      <w:r>
        <w:rPr>
          <w:rFonts w:ascii="Calibri" w:hAnsi="Calibri"/>
          <w:sz w:val="26"/>
          <w:szCs w:val="26"/>
          <w:lang w:val="it-IT"/>
        </w:rPr>
        <w:t xml:space="preserve">Hotărârea Guvernului nr. 907/2016 privind etapele </w:t>
      </w:r>
      <w:r>
        <w:rPr>
          <w:rFonts w:ascii="Calibri" w:hAnsi="Calibri"/>
          <w:sz w:val="26"/>
          <w:szCs w:val="26"/>
          <w:lang w:val="ro-RO"/>
        </w:rPr>
        <w:t>de elaborare și conținutul-cadru al documentațiilor tehnico-economice aferente obiectivelor/proiectelor de investiții finanțate din fonduri publice</w:t>
      </w:r>
    </w:p>
    <w:p w:rsidR="00921C2C" w:rsidRDefault="004A483E" w:rsidP="004A483E">
      <w:pPr>
        <w:tabs>
          <w:tab w:val="center" w:pos="2268"/>
          <w:tab w:val="center" w:pos="7371"/>
        </w:tabs>
        <w:jc w:val="both"/>
        <w:rPr>
          <w:rFonts w:ascii="Calibri" w:hAnsi="Calibri"/>
          <w:sz w:val="26"/>
          <w:szCs w:val="26"/>
          <w:lang w:val="it-IT"/>
        </w:rPr>
      </w:pPr>
      <w:r>
        <w:rPr>
          <w:rFonts w:ascii="Calibri" w:hAnsi="Calibri"/>
          <w:sz w:val="26"/>
          <w:szCs w:val="26"/>
          <w:lang w:val="it-IT"/>
        </w:rPr>
        <w:t>Legea nr. 10/1995 pr</w:t>
      </w:r>
      <w:r w:rsidR="00921C2C">
        <w:rPr>
          <w:rFonts w:ascii="Calibri" w:hAnsi="Calibri"/>
          <w:sz w:val="26"/>
          <w:szCs w:val="26"/>
          <w:lang w:val="it-IT"/>
        </w:rPr>
        <w:t>ivind calitatea în construcţii</w:t>
      </w:r>
    </w:p>
    <w:p w:rsidR="00921C2C" w:rsidRDefault="004A483E" w:rsidP="004A483E">
      <w:pPr>
        <w:tabs>
          <w:tab w:val="center" w:pos="2268"/>
          <w:tab w:val="center" w:pos="7371"/>
        </w:tabs>
        <w:jc w:val="both"/>
        <w:rPr>
          <w:rFonts w:ascii="Calibri" w:hAnsi="Calibri"/>
          <w:sz w:val="26"/>
          <w:szCs w:val="26"/>
          <w:lang w:val="it-IT"/>
        </w:rPr>
      </w:pPr>
      <w:r>
        <w:rPr>
          <w:rFonts w:ascii="Calibri" w:hAnsi="Calibri"/>
          <w:sz w:val="26"/>
          <w:szCs w:val="26"/>
          <w:lang w:val="it-IT"/>
        </w:rPr>
        <w:t>Legea nr. 50/1991 privind autorizarea executării lucrărilo</w:t>
      </w:r>
      <w:r w:rsidR="00921C2C">
        <w:rPr>
          <w:rFonts w:ascii="Calibri" w:hAnsi="Calibri"/>
          <w:sz w:val="26"/>
          <w:szCs w:val="26"/>
          <w:lang w:val="it-IT"/>
        </w:rPr>
        <w:t>r de construcții</w:t>
      </w:r>
    </w:p>
    <w:p w:rsidR="004A483E" w:rsidRDefault="004A483E" w:rsidP="004A483E">
      <w:pPr>
        <w:tabs>
          <w:tab w:val="center" w:pos="2268"/>
          <w:tab w:val="center" w:pos="7371"/>
        </w:tabs>
        <w:rPr>
          <w:rFonts w:ascii="Calibri" w:hAnsi="Calibri"/>
          <w:bCs/>
          <w:sz w:val="26"/>
          <w:szCs w:val="26"/>
          <w:lang w:val="it-IT"/>
        </w:rPr>
      </w:pPr>
    </w:p>
    <w:p w:rsidR="0048043B" w:rsidRDefault="0048043B" w:rsidP="004A483E">
      <w:pPr>
        <w:tabs>
          <w:tab w:val="center" w:pos="2268"/>
          <w:tab w:val="center" w:pos="7371"/>
        </w:tabs>
        <w:rPr>
          <w:rFonts w:ascii="Calibri" w:hAnsi="Calibri"/>
          <w:bCs/>
          <w:sz w:val="26"/>
          <w:szCs w:val="26"/>
          <w:lang w:val="it-IT"/>
        </w:rPr>
      </w:pPr>
    </w:p>
    <w:p w:rsidR="004A483E" w:rsidRPr="00FA67A2" w:rsidRDefault="004A483E" w:rsidP="004A483E">
      <w:pPr>
        <w:tabs>
          <w:tab w:val="center" w:pos="2268"/>
          <w:tab w:val="center" w:pos="7371"/>
        </w:tabs>
        <w:jc w:val="center"/>
        <w:rPr>
          <w:rFonts w:ascii="Calibri" w:hAnsi="Calibri"/>
          <w:b/>
          <w:sz w:val="26"/>
          <w:szCs w:val="26"/>
          <w:lang w:val="ro-RO"/>
        </w:rPr>
      </w:pPr>
      <w:r>
        <w:rPr>
          <w:rFonts w:ascii="Calibri" w:hAnsi="Calibri"/>
          <w:b/>
          <w:sz w:val="26"/>
          <w:szCs w:val="26"/>
          <w:lang w:val="ro-RO"/>
        </w:rPr>
        <w:t>COMISIA DE AVIZARE A DOCUMENTAȚIILOR TEHNICO-ECONOMICE</w:t>
      </w:r>
    </w:p>
    <w:p w:rsidR="004A483E" w:rsidRPr="00FA67A2" w:rsidRDefault="004A483E" w:rsidP="004A483E">
      <w:pPr>
        <w:tabs>
          <w:tab w:val="center" w:pos="2268"/>
          <w:tab w:val="center" w:pos="7371"/>
        </w:tabs>
        <w:jc w:val="center"/>
        <w:rPr>
          <w:rFonts w:ascii="Calibri" w:hAnsi="Calibri"/>
          <w:b/>
          <w:sz w:val="16"/>
          <w:szCs w:val="16"/>
          <w:lang w:val="ro-RO"/>
        </w:rPr>
      </w:pPr>
    </w:p>
    <w:p w:rsidR="004A483E" w:rsidRPr="00FA67A2" w:rsidRDefault="00200F17" w:rsidP="004A483E">
      <w:pPr>
        <w:tabs>
          <w:tab w:val="center" w:pos="2268"/>
          <w:tab w:val="center" w:pos="7371"/>
        </w:tabs>
        <w:jc w:val="center"/>
        <w:rPr>
          <w:rFonts w:ascii="Calibri" w:hAnsi="Calibri"/>
          <w:b/>
          <w:sz w:val="26"/>
          <w:szCs w:val="26"/>
          <w:lang w:val="ro-RO"/>
        </w:rPr>
      </w:pPr>
      <w:r>
        <w:rPr>
          <w:rFonts w:ascii="Calibri" w:hAnsi="Calibri"/>
          <w:b/>
          <w:sz w:val="26"/>
          <w:szCs w:val="26"/>
          <w:lang w:val="ro-RO"/>
        </w:rPr>
        <w:t>AVIZEAZĂ FAVORABIL</w:t>
      </w:r>
    </w:p>
    <w:p w:rsidR="004A483E" w:rsidRPr="000D4585" w:rsidRDefault="004A483E" w:rsidP="004A483E">
      <w:pPr>
        <w:tabs>
          <w:tab w:val="center" w:pos="2268"/>
          <w:tab w:val="center" w:pos="7371"/>
        </w:tabs>
        <w:rPr>
          <w:rFonts w:ascii="Calibri" w:hAnsi="Calibri"/>
          <w:b/>
          <w:sz w:val="26"/>
          <w:szCs w:val="26"/>
          <w:lang w:val="ro-RO"/>
        </w:rPr>
      </w:pPr>
    </w:p>
    <w:p w:rsidR="00EC3CDE" w:rsidRDefault="00EC3CDE" w:rsidP="00247030">
      <w:pPr>
        <w:jc w:val="both"/>
        <w:rPr>
          <w:rFonts w:ascii="Calibri" w:hAnsi="Calibri"/>
          <w:sz w:val="26"/>
          <w:szCs w:val="26"/>
          <w:lang w:val="ro-RO"/>
        </w:rPr>
      </w:pPr>
    </w:p>
    <w:p w:rsidR="00446FEB" w:rsidRDefault="004A483E" w:rsidP="00247030">
      <w:pPr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>Denumirea obiectivului de investiții:</w:t>
      </w:r>
    </w:p>
    <w:p w:rsidR="00CD361F" w:rsidRPr="00EC3CDE" w:rsidRDefault="00696A3E" w:rsidP="00CD361F">
      <w:pPr>
        <w:jc w:val="both"/>
        <w:rPr>
          <w:rFonts w:ascii="Calibri" w:hAnsi="Calibri"/>
          <w:b/>
          <w:sz w:val="26"/>
          <w:szCs w:val="26"/>
        </w:rPr>
      </w:pPr>
      <w:r w:rsidRPr="00696A3E">
        <w:rPr>
          <w:rFonts w:ascii="Calibri" w:hAnsi="Calibri"/>
          <w:b/>
          <w:sz w:val="26"/>
          <w:szCs w:val="26"/>
        </w:rPr>
        <w:t>Reabilita</w:t>
      </w:r>
      <w:r w:rsidR="00585187">
        <w:rPr>
          <w:rFonts w:ascii="Calibri" w:hAnsi="Calibri"/>
          <w:b/>
          <w:sz w:val="26"/>
          <w:szCs w:val="26"/>
        </w:rPr>
        <w:t xml:space="preserve">re sistem rutier pe DJ136A, km </w:t>
      </w:r>
      <w:bookmarkStart w:id="0" w:name="_GoBack"/>
      <w:bookmarkEnd w:id="0"/>
      <w:r w:rsidRPr="00696A3E">
        <w:rPr>
          <w:rFonts w:ascii="Calibri" w:hAnsi="Calibri"/>
          <w:b/>
          <w:sz w:val="26"/>
          <w:szCs w:val="26"/>
        </w:rPr>
        <w:t>14+200 – 22+390, comuna Atid – satul Atia, comuna Corund</w:t>
      </w:r>
    </w:p>
    <w:p w:rsidR="004A483E" w:rsidRDefault="004A483E" w:rsidP="00247030">
      <w:pPr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>Faza:</w:t>
      </w:r>
      <w:r w:rsidR="00814C13">
        <w:rPr>
          <w:rFonts w:ascii="Calibri" w:hAnsi="Calibri"/>
          <w:sz w:val="26"/>
          <w:szCs w:val="26"/>
          <w:lang w:val="ro-RO"/>
        </w:rPr>
        <w:t xml:space="preserve"> </w:t>
      </w:r>
      <w:r w:rsidR="00696A3E">
        <w:rPr>
          <w:rFonts w:ascii="Calibri" w:hAnsi="Calibri"/>
          <w:sz w:val="26"/>
          <w:szCs w:val="26"/>
          <w:lang w:val="ro-RO"/>
        </w:rPr>
        <w:t>DALI</w:t>
      </w:r>
    </w:p>
    <w:p w:rsidR="004A483E" w:rsidRDefault="004A483E" w:rsidP="00247030">
      <w:pPr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 xml:space="preserve">Ordonatorul </w:t>
      </w:r>
      <w:r w:rsidR="00963218">
        <w:rPr>
          <w:rFonts w:ascii="Calibri" w:hAnsi="Calibri"/>
          <w:sz w:val="26"/>
          <w:szCs w:val="26"/>
          <w:lang w:val="ro-RO"/>
        </w:rPr>
        <w:t xml:space="preserve">principal </w:t>
      </w:r>
      <w:r>
        <w:rPr>
          <w:rFonts w:ascii="Calibri" w:hAnsi="Calibri"/>
          <w:sz w:val="26"/>
          <w:szCs w:val="26"/>
          <w:lang w:val="ro-RO"/>
        </w:rPr>
        <w:t>de credite:</w:t>
      </w:r>
      <w:r w:rsidR="0047071D">
        <w:rPr>
          <w:rFonts w:ascii="Calibri" w:hAnsi="Calibri"/>
          <w:sz w:val="26"/>
          <w:szCs w:val="26"/>
          <w:lang w:val="ro-RO"/>
        </w:rPr>
        <w:t xml:space="preserve"> dl. Borboly Csaba, președintele Consiliului Județean Harghita</w:t>
      </w:r>
    </w:p>
    <w:p w:rsidR="0048043B" w:rsidRDefault="0048043B" w:rsidP="002776B3">
      <w:pPr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>Valoarea totală a investiției:</w:t>
      </w:r>
      <w:r w:rsidR="00963218">
        <w:rPr>
          <w:rFonts w:ascii="Calibri" w:hAnsi="Calibri"/>
          <w:sz w:val="26"/>
          <w:szCs w:val="26"/>
          <w:lang w:val="ro-RO"/>
        </w:rPr>
        <w:t xml:space="preserve"> </w:t>
      </w:r>
      <w:r w:rsidR="00C62FAD">
        <w:rPr>
          <w:rFonts w:ascii="Calibri" w:hAnsi="Calibri"/>
          <w:b/>
          <w:sz w:val="26"/>
          <w:szCs w:val="26"/>
          <w:lang w:val="ro-RO"/>
        </w:rPr>
        <w:t>22.163.299,64</w:t>
      </w:r>
      <w:r w:rsidR="005A6AF6">
        <w:rPr>
          <w:rFonts w:ascii="Calibri" w:hAnsi="Calibri"/>
          <w:sz w:val="26"/>
          <w:szCs w:val="26"/>
          <w:lang w:val="ro-RO"/>
        </w:rPr>
        <w:t xml:space="preserve"> l</w:t>
      </w:r>
      <w:r w:rsidR="009B2064">
        <w:rPr>
          <w:rFonts w:ascii="Calibri" w:hAnsi="Calibri"/>
          <w:sz w:val="26"/>
          <w:szCs w:val="26"/>
          <w:lang w:val="ro-RO"/>
        </w:rPr>
        <w:t>ei</w:t>
      </w:r>
      <w:r w:rsidR="005A6AF6">
        <w:rPr>
          <w:rFonts w:ascii="Calibri" w:hAnsi="Calibri"/>
          <w:sz w:val="26"/>
          <w:szCs w:val="26"/>
          <w:lang w:val="ro-RO"/>
        </w:rPr>
        <w:t xml:space="preserve"> </w:t>
      </w:r>
      <w:r w:rsidR="00C62FAD">
        <w:rPr>
          <w:rFonts w:ascii="Calibri" w:hAnsi="Calibri"/>
          <w:sz w:val="26"/>
          <w:szCs w:val="26"/>
          <w:lang w:val="ro-RO"/>
        </w:rPr>
        <w:t>cu TVA</w:t>
      </w:r>
      <w:r w:rsidR="009B2064">
        <w:rPr>
          <w:rFonts w:ascii="Calibri" w:hAnsi="Calibri"/>
          <w:sz w:val="26"/>
          <w:szCs w:val="26"/>
          <w:lang w:val="ro-RO"/>
        </w:rPr>
        <w:t xml:space="preserve">, din care C+M </w:t>
      </w:r>
      <w:r w:rsidR="0077335B">
        <w:rPr>
          <w:rFonts w:ascii="Calibri" w:hAnsi="Calibri"/>
          <w:b/>
          <w:sz w:val="26"/>
          <w:szCs w:val="26"/>
          <w:lang w:val="ro-RO"/>
        </w:rPr>
        <w:t>19.503.860,91</w:t>
      </w:r>
      <w:r w:rsidR="00EC3CDE">
        <w:rPr>
          <w:rFonts w:ascii="Calibri" w:hAnsi="Calibri"/>
          <w:sz w:val="26"/>
          <w:szCs w:val="26"/>
          <w:lang w:val="ro-RO"/>
        </w:rPr>
        <w:t xml:space="preserve"> </w:t>
      </w:r>
      <w:r w:rsidR="009B2064">
        <w:rPr>
          <w:rFonts w:ascii="Calibri" w:hAnsi="Calibri"/>
          <w:sz w:val="26"/>
          <w:szCs w:val="26"/>
          <w:lang w:val="ro-RO"/>
        </w:rPr>
        <w:t xml:space="preserve">lei </w:t>
      </w:r>
      <w:r w:rsidR="0077335B">
        <w:rPr>
          <w:rFonts w:ascii="Calibri" w:hAnsi="Calibri"/>
          <w:sz w:val="26"/>
          <w:szCs w:val="26"/>
          <w:lang w:val="ro-RO"/>
        </w:rPr>
        <w:t>cu</w:t>
      </w:r>
      <w:r w:rsidR="008D0B8D">
        <w:rPr>
          <w:rFonts w:ascii="Calibri" w:hAnsi="Calibri"/>
          <w:sz w:val="26"/>
          <w:szCs w:val="26"/>
          <w:lang w:val="ro-RO"/>
        </w:rPr>
        <w:t xml:space="preserve"> TVA.</w:t>
      </w:r>
    </w:p>
    <w:p w:rsidR="004A483E" w:rsidRDefault="004A483E" w:rsidP="00247030">
      <w:pPr>
        <w:tabs>
          <w:tab w:val="center" w:pos="2268"/>
          <w:tab w:val="center" w:pos="7371"/>
        </w:tabs>
        <w:jc w:val="both"/>
        <w:rPr>
          <w:rFonts w:ascii="Calibri" w:hAnsi="Calibri"/>
          <w:sz w:val="26"/>
          <w:szCs w:val="26"/>
          <w:lang w:val="ro-RO"/>
        </w:rPr>
      </w:pPr>
    </w:p>
    <w:p w:rsidR="004A483E" w:rsidRDefault="004A483E" w:rsidP="00247030">
      <w:pPr>
        <w:tabs>
          <w:tab w:val="center" w:pos="2268"/>
          <w:tab w:val="center" w:pos="7371"/>
        </w:tabs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 xml:space="preserve">Documentația a fost avizată în ședința Comisiei din data de </w:t>
      </w:r>
      <w:r w:rsidR="00696A3E">
        <w:rPr>
          <w:rFonts w:ascii="Calibri" w:hAnsi="Calibri"/>
          <w:sz w:val="26"/>
          <w:szCs w:val="26"/>
          <w:lang w:val="ro-RO"/>
        </w:rPr>
        <w:t>1</w:t>
      </w:r>
      <w:r w:rsidR="00AC0BDC">
        <w:rPr>
          <w:rFonts w:ascii="Calibri" w:hAnsi="Calibri"/>
          <w:sz w:val="26"/>
          <w:szCs w:val="26"/>
          <w:lang w:val="ro-RO"/>
        </w:rPr>
        <w:t>8</w:t>
      </w:r>
      <w:r w:rsidR="00696A3E">
        <w:rPr>
          <w:rFonts w:ascii="Calibri" w:hAnsi="Calibri"/>
          <w:sz w:val="26"/>
          <w:szCs w:val="26"/>
          <w:lang w:val="ro-RO"/>
        </w:rPr>
        <w:t xml:space="preserve"> iulie</w:t>
      </w:r>
      <w:r w:rsidR="00EC3CDE">
        <w:rPr>
          <w:rFonts w:ascii="Calibri" w:hAnsi="Calibri"/>
          <w:sz w:val="26"/>
          <w:szCs w:val="26"/>
          <w:lang w:val="ro-RO"/>
        </w:rPr>
        <w:t xml:space="preserve"> </w:t>
      </w:r>
      <w:r w:rsidR="006B51A9">
        <w:rPr>
          <w:rFonts w:ascii="Calibri" w:hAnsi="Calibri"/>
          <w:sz w:val="26"/>
          <w:szCs w:val="26"/>
          <w:lang w:val="ro-RO"/>
        </w:rPr>
        <w:t>201</w:t>
      </w:r>
      <w:r w:rsidR="00CD1C55">
        <w:rPr>
          <w:rFonts w:ascii="Calibri" w:hAnsi="Calibri"/>
          <w:sz w:val="26"/>
          <w:szCs w:val="26"/>
          <w:lang w:val="ro-RO"/>
        </w:rPr>
        <w:t>8</w:t>
      </w:r>
      <w:r>
        <w:rPr>
          <w:rFonts w:ascii="Calibri" w:hAnsi="Calibri"/>
          <w:sz w:val="26"/>
          <w:szCs w:val="26"/>
          <w:lang w:val="ro-RO"/>
        </w:rPr>
        <w:t xml:space="preserve"> (Proces-verbal nr. </w:t>
      </w:r>
      <w:r w:rsidR="00380C39">
        <w:rPr>
          <w:rFonts w:ascii="Calibri" w:hAnsi="Calibri"/>
          <w:sz w:val="26"/>
          <w:szCs w:val="26"/>
          <w:lang w:val="ro-RO"/>
        </w:rPr>
        <w:t>21/</w:t>
      </w:r>
      <w:r w:rsidR="008D0B8D">
        <w:rPr>
          <w:rFonts w:ascii="Calibri" w:hAnsi="Calibri"/>
          <w:sz w:val="26"/>
          <w:szCs w:val="26"/>
          <w:lang w:val="ro-RO"/>
        </w:rPr>
        <w:t>……………………</w:t>
      </w:r>
      <w:r w:rsidR="00380C39">
        <w:rPr>
          <w:rFonts w:ascii="Calibri" w:hAnsi="Calibri"/>
          <w:sz w:val="26"/>
          <w:szCs w:val="26"/>
          <w:lang w:val="ro-RO"/>
        </w:rPr>
        <w:t>18.07.2018</w:t>
      </w:r>
      <w:r w:rsidR="000D4585">
        <w:rPr>
          <w:rFonts w:ascii="Calibri" w:hAnsi="Calibri"/>
          <w:sz w:val="26"/>
          <w:szCs w:val="26"/>
          <w:lang w:val="ro-RO"/>
        </w:rPr>
        <w:t>)</w:t>
      </w:r>
      <w:r w:rsidR="00EC3CDE">
        <w:rPr>
          <w:rFonts w:ascii="Calibri" w:hAnsi="Calibri"/>
          <w:sz w:val="26"/>
          <w:szCs w:val="26"/>
          <w:lang w:val="ro-RO"/>
        </w:rPr>
        <w:t xml:space="preserve"> în vederea aprobării acesteia printr-o hotărâre a Consiliului Județean și depunerii spre finanțare a proiectului prin </w:t>
      </w:r>
      <w:r w:rsidR="00696A3E" w:rsidRPr="00696A3E">
        <w:rPr>
          <w:rFonts w:ascii="Calibri" w:hAnsi="Calibri"/>
          <w:sz w:val="26"/>
          <w:szCs w:val="26"/>
          <w:lang w:val="ro-RO"/>
        </w:rPr>
        <w:t xml:space="preserve">în cadrul POR 2014-2020, Axa prioritară 6.1 ”Stimularea mobilității regionale prin conectarea infrastructurii rutiere regionale la rețeaua TEN-T inclusiv a nodurilor </w:t>
      </w:r>
      <w:proofErr w:type="spellStart"/>
      <w:r w:rsidR="00696A3E" w:rsidRPr="00696A3E">
        <w:rPr>
          <w:rFonts w:ascii="Calibri" w:hAnsi="Calibri"/>
          <w:sz w:val="26"/>
          <w:szCs w:val="26"/>
          <w:lang w:val="ro-RO"/>
        </w:rPr>
        <w:t>multimodale</w:t>
      </w:r>
      <w:proofErr w:type="spellEnd"/>
      <w:r w:rsidR="00696A3E" w:rsidRPr="00696A3E">
        <w:rPr>
          <w:rFonts w:ascii="Calibri" w:hAnsi="Calibri"/>
          <w:sz w:val="26"/>
          <w:szCs w:val="26"/>
          <w:lang w:val="ro-RO"/>
        </w:rPr>
        <w:t>” PROIECTE NEFINALIZATE</w:t>
      </w:r>
      <w:r w:rsidR="00EC3CDE">
        <w:rPr>
          <w:rFonts w:ascii="Calibri" w:hAnsi="Calibri"/>
          <w:sz w:val="26"/>
          <w:szCs w:val="26"/>
          <w:lang w:val="ro-RO"/>
        </w:rPr>
        <w:t>, cu reluarea analizării și aprobării documentației după obținerea tuturor avizelor solicitate prin Certificatul de urbanism, dar înainte de elaborarea proiectului tehnic aferent.</w:t>
      </w:r>
    </w:p>
    <w:p w:rsidR="004A483E" w:rsidRDefault="004A483E" w:rsidP="004A483E">
      <w:pPr>
        <w:tabs>
          <w:tab w:val="center" w:pos="2268"/>
          <w:tab w:val="center" w:pos="7371"/>
        </w:tabs>
        <w:rPr>
          <w:rFonts w:ascii="Calibri" w:hAnsi="Calibri"/>
          <w:sz w:val="26"/>
          <w:szCs w:val="26"/>
          <w:lang w:val="ro-RO"/>
        </w:rPr>
      </w:pPr>
    </w:p>
    <w:p w:rsidR="004A483E" w:rsidRDefault="004A483E" w:rsidP="002776B3">
      <w:pPr>
        <w:tabs>
          <w:tab w:val="left" w:pos="5812"/>
        </w:tabs>
        <w:spacing w:line="360" w:lineRule="auto"/>
        <w:rPr>
          <w:rFonts w:ascii="Calibri" w:hAnsi="Calibri"/>
          <w:sz w:val="26"/>
          <w:szCs w:val="26"/>
          <w:lang w:val="ro-RO"/>
        </w:rPr>
      </w:pPr>
      <w:r w:rsidRPr="006B51A9">
        <w:rPr>
          <w:rFonts w:ascii="Calibri" w:hAnsi="Calibri"/>
          <w:b/>
          <w:sz w:val="26"/>
          <w:szCs w:val="26"/>
          <w:lang w:val="ro-RO"/>
        </w:rPr>
        <w:t>Președinte Comisiei de avizare</w:t>
      </w:r>
      <w:r>
        <w:rPr>
          <w:rFonts w:ascii="Calibri" w:hAnsi="Calibri"/>
          <w:sz w:val="26"/>
          <w:szCs w:val="26"/>
          <w:lang w:val="ro-RO"/>
        </w:rPr>
        <w:tab/>
      </w:r>
      <w:r w:rsidRPr="006B51A9">
        <w:rPr>
          <w:rFonts w:ascii="Calibri" w:hAnsi="Calibri"/>
          <w:b/>
          <w:sz w:val="26"/>
          <w:szCs w:val="26"/>
          <w:lang w:val="ro-RO"/>
        </w:rPr>
        <w:t>Membrii Comisiei de avizare</w:t>
      </w:r>
    </w:p>
    <w:p w:rsidR="004A483E" w:rsidRDefault="00AC0BDC" w:rsidP="0048043B">
      <w:pPr>
        <w:tabs>
          <w:tab w:val="left" w:pos="5812"/>
        </w:tabs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  <w:lang w:val="ro-RO"/>
        </w:rPr>
        <w:t>P</w:t>
      </w:r>
      <w:r>
        <w:rPr>
          <w:rFonts w:ascii="Calibri" w:hAnsi="Calibri"/>
          <w:sz w:val="26"/>
          <w:szCs w:val="26"/>
        </w:rPr>
        <w:t>éli Levente</w:t>
      </w:r>
      <w:r w:rsidR="00247030">
        <w:rPr>
          <w:rFonts w:ascii="Calibri" w:hAnsi="Calibri"/>
          <w:sz w:val="26"/>
          <w:szCs w:val="26"/>
          <w:lang w:val="ro-RO"/>
        </w:rPr>
        <w:t>……………………..</w:t>
      </w:r>
      <w:r w:rsidR="004A483E">
        <w:rPr>
          <w:rFonts w:ascii="Calibri" w:hAnsi="Calibri"/>
          <w:sz w:val="26"/>
          <w:szCs w:val="26"/>
          <w:lang w:val="ro-RO"/>
        </w:rPr>
        <w:tab/>
      </w:r>
      <w:r w:rsidR="006B51A9">
        <w:rPr>
          <w:rFonts w:ascii="Calibri" w:hAnsi="Calibri"/>
          <w:sz w:val="26"/>
          <w:szCs w:val="26"/>
          <w:lang w:val="ro-RO"/>
        </w:rPr>
        <w:t>F</w:t>
      </w:r>
      <w:r w:rsidR="006B51A9">
        <w:rPr>
          <w:rFonts w:ascii="Calibri" w:hAnsi="Calibri"/>
          <w:sz w:val="26"/>
          <w:szCs w:val="26"/>
        </w:rPr>
        <w:t>ülöp Otília</w:t>
      </w:r>
      <w:r w:rsidR="006B51A9">
        <w:rPr>
          <w:rFonts w:ascii="Calibri" w:hAnsi="Calibri"/>
          <w:sz w:val="26"/>
          <w:szCs w:val="26"/>
        </w:rPr>
        <w:tab/>
      </w:r>
      <w:r w:rsidR="006B51A9">
        <w:rPr>
          <w:rFonts w:ascii="Calibri" w:hAnsi="Calibri"/>
          <w:sz w:val="26"/>
          <w:szCs w:val="26"/>
        </w:rPr>
        <w:tab/>
        <w:t>...................</w:t>
      </w:r>
      <w:r w:rsidR="00C62FAD">
        <w:rPr>
          <w:rFonts w:ascii="Calibri" w:hAnsi="Calibri"/>
          <w:sz w:val="26"/>
          <w:szCs w:val="26"/>
        </w:rPr>
        <w:t>.....</w:t>
      </w:r>
    </w:p>
    <w:p w:rsidR="006B51A9" w:rsidRDefault="006B51A9" w:rsidP="0048043B">
      <w:pPr>
        <w:tabs>
          <w:tab w:val="left" w:pos="5812"/>
        </w:tabs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ab/>
        <w:t>Birta Antal</w:t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  <w:t>...................</w:t>
      </w:r>
      <w:r w:rsidR="00C62FAD">
        <w:rPr>
          <w:rFonts w:ascii="Calibri" w:hAnsi="Calibri"/>
          <w:sz w:val="26"/>
          <w:szCs w:val="26"/>
        </w:rPr>
        <w:t>.....</w:t>
      </w:r>
    </w:p>
    <w:p w:rsidR="006B51A9" w:rsidRDefault="006B51A9" w:rsidP="0048043B">
      <w:pPr>
        <w:tabs>
          <w:tab w:val="left" w:pos="5812"/>
        </w:tabs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</w:rPr>
        <w:tab/>
        <w:t>Bic</w:t>
      </w:r>
      <w:proofErr w:type="spellStart"/>
      <w:r>
        <w:rPr>
          <w:rFonts w:ascii="Calibri" w:hAnsi="Calibri"/>
          <w:sz w:val="26"/>
          <w:szCs w:val="26"/>
          <w:lang w:val="ro-RO"/>
        </w:rPr>
        <w:t>ăjanu</w:t>
      </w:r>
      <w:proofErr w:type="spellEnd"/>
      <w:r>
        <w:rPr>
          <w:rFonts w:ascii="Calibri" w:hAnsi="Calibri"/>
          <w:sz w:val="26"/>
          <w:szCs w:val="26"/>
          <w:lang w:val="ro-RO"/>
        </w:rPr>
        <w:t xml:space="preserve"> Vasile</w:t>
      </w:r>
      <w:r>
        <w:rPr>
          <w:rFonts w:ascii="Calibri" w:hAnsi="Calibri"/>
          <w:sz w:val="26"/>
          <w:szCs w:val="26"/>
          <w:lang w:val="ro-RO"/>
        </w:rPr>
        <w:tab/>
        <w:t>…………………</w:t>
      </w:r>
      <w:r w:rsidR="00C62FAD">
        <w:rPr>
          <w:rFonts w:ascii="Calibri" w:hAnsi="Calibri"/>
          <w:sz w:val="26"/>
          <w:szCs w:val="26"/>
          <w:lang w:val="ro-RO"/>
        </w:rPr>
        <w:t>……</w:t>
      </w:r>
    </w:p>
    <w:p w:rsidR="006B51A9" w:rsidRDefault="006B51A9" w:rsidP="0048043B">
      <w:pPr>
        <w:tabs>
          <w:tab w:val="left" w:pos="5812"/>
        </w:tabs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ab/>
      </w:r>
      <w:r w:rsidR="00CD1C55">
        <w:rPr>
          <w:rFonts w:ascii="Calibri" w:hAnsi="Calibri"/>
          <w:sz w:val="26"/>
          <w:szCs w:val="26"/>
        </w:rPr>
        <w:t>Suciu Róbert</w:t>
      </w:r>
      <w:r>
        <w:rPr>
          <w:rFonts w:ascii="Calibri" w:hAnsi="Calibri"/>
          <w:sz w:val="26"/>
          <w:szCs w:val="26"/>
        </w:rPr>
        <w:tab/>
        <w:t>...................</w:t>
      </w:r>
      <w:r w:rsidR="00C62FAD">
        <w:rPr>
          <w:rFonts w:ascii="Calibri" w:hAnsi="Calibri"/>
          <w:sz w:val="26"/>
          <w:szCs w:val="26"/>
        </w:rPr>
        <w:t>.....</w:t>
      </w:r>
    </w:p>
    <w:p w:rsidR="00380C39" w:rsidRDefault="00380C39" w:rsidP="0048043B">
      <w:pPr>
        <w:tabs>
          <w:tab w:val="left" w:pos="5812"/>
        </w:tabs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ab/>
        <w:t xml:space="preserve">Papai </w:t>
      </w:r>
      <w:r w:rsidR="00C62FAD">
        <w:rPr>
          <w:rFonts w:ascii="Calibri" w:hAnsi="Calibri"/>
          <w:sz w:val="26"/>
          <w:szCs w:val="26"/>
        </w:rPr>
        <w:t>Erdélyi Noémi</w:t>
      </w:r>
      <w:r>
        <w:rPr>
          <w:rFonts w:ascii="Calibri" w:hAnsi="Calibri"/>
          <w:sz w:val="26"/>
          <w:szCs w:val="26"/>
        </w:rPr>
        <w:t>...................</w:t>
      </w:r>
      <w:r w:rsidR="00C62FAD">
        <w:rPr>
          <w:rFonts w:ascii="Calibri" w:hAnsi="Calibri"/>
          <w:sz w:val="26"/>
          <w:szCs w:val="26"/>
        </w:rPr>
        <w:t>...</w:t>
      </w:r>
    </w:p>
    <w:sectPr w:rsidR="00380C39" w:rsidSect="000D4585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83E"/>
    <w:rsid w:val="000D4585"/>
    <w:rsid w:val="00193FEB"/>
    <w:rsid w:val="00200F17"/>
    <w:rsid w:val="002124EF"/>
    <w:rsid w:val="00247030"/>
    <w:rsid w:val="002776B3"/>
    <w:rsid w:val="00380C39"/>
    <w:rsid w:val="00446FEB"/>
    <w:rsid w:val="004577D1"/>
    <w:rsid w:val="0047071D"/>
    <w:rsid w:val="0048043B"/>
    <w:rsid w:val="004A483E"/>
    <w:rsid w:val="00585187"/>
    <w:rsid w:val="005A6AF6"/>
    <w:rsid w:val="005C4AEC"/>
    <w:rsid w:val="00696A3E"/>
    <w:rsid w:val="006B51A9"/>
    <w:rsid w:val="007318DD"/>
    <w:rsid w:val="0077335B"/>
    <w:rsid w:val="00802BBC"/>
    <w:rsid w:val="00814C13"/>
    <w:rsid w:val="0083574F"/>
    <w:rsid w:val="0084124A"/>
    <w:rsid w:val="0085260D"/>
    <w:rsid w:val="008D0B8D"/>
    <w:rsid w:val="009055E3"/>
    <w:rsid w:val="00921C2C"/>
    <w:rsid w:val="009478B9"/>
    <w:rsid w:val="00962CD8"/>
    <w:rsid w:val="00963218"/>
    <w:rsid w:val="009B2064"/>
    <w:rsid w:val="00A51E10"/>
    <w:rsid w:val="00AC0BDC"/>
    <w:rsid w:val="00C60B76"/>
    <w:rsid w:val="00C62FAD"/>
    <w:rsid w:val="00CD1C55"/>
    <w:rsid w:val="00CD361F"/>
    <w:rsid w:val="00CF77B3"/>
    <w:rsid w:val="00DA55CA"/>
    <w:rsid w:val="00E4090B"/>
    <w:rsid w:val="00E446B6"/>
    <w:rsid w:val="00EA29AE"/>
    <w:rsid w:val="00EB484C"/>
    <w:rsid w:val="00EC3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48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u-H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A29A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29AE"/>
    <w:rPr>
      <w:rFonts w:ascii="Tahoma" w:eastAsia="Times New Roman" w:hAnsi="Tahoma" w:cs="Tahoma"/>
      <w:sz w:val="16"/>
      <w:szCs w:val="16"/>
      <w:lang w:val="hu-H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48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u-H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A29A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29AE"/>
    <w:rPr>
      <w:rFonts w:ascii="Tahoma" w:eastAsia="Times New Roman" w:hAnsi="Tahoma" w:cs="Tahoma"/>
      <w:sz w:val="16"/>
      <w:szCs w:val="16"/>
      <w:lang w:val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83F5AF-46BC-4DFC-8892-E56D9A08A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266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1809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Albert Katalin</dc:creator>
  <cp:lastModifiedBy>Molnar Zsuzsanna</cp:lastModifiedBy>
  <cp:revision>16</cp:revision>
  <cp:lastPrinted>2018-07-18T11:06:00Z</cp:lastPrinted>
  <dcterms:created xsi:type="dcterms:W3CDTF">2018-07-16T06:34:00Z</dcterms:created>
  <dcterms:modified xsi:type="dcterms:W3CDTF">2018-07-18T11:06:00Z</dcterms:modified>
</cp:coreProperties>
</file>